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7E32" w14:textId="2129F76D" w:rsidR="006E460B" w:rsidRDefault="006E460B" w:rsidP="006E460B">
      <w:pPr>
        <w:spacing w:after="0"/>
      </w:pPr>
      <w:r>
        <w:t>Items Available through Resource Reservation</w:t>
      </w:r>
    </w:p>
    <w:p w14:paraId="6205D109" w14:textId="247816FB" w:rsidR="00487421" w:rsidRDefault="00487421" w:rsidP="006E460B">
      <w:pPr>
        <w:spacing w:after="0"/>
      </w:pPr>
      <w:r>
        <w:t xml:space="preserve">Contact: </w:t>
      </w:r>
      <w:hyperlink r:id="rId5" w:history="1">
        <w:r w:rsidRPr="00362B62">
          <w:rPr>
            <w:rStyle w:val="Hyperlink"/>
          </w:rPr>
          <w:t>hwilk@gsmidtn.org</w:t>
        </w:r>
      </w:hyperlink>
      <w:r>
        <w:t xml:space="preserve"> </w:t>
      </w:r>
    </w:p>
    <w:p w14:paraId="5FD68E3F" w14:textId="451BF1E2" w:rsidR="006E460B" w:rsidRDefault="006E460B" w:rsidP="006E460B">
      <w:pPr>
        <w:spacing w:after="0"/>
      </w:pPr>
    </w:p>
    <w:p w14:paraId="5C1B53A0" w14:textId="2E7424C2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Dutch Ovens</w:t>
      </w:r>
    </w:p>
    <w:p w14:paraId="38B2F66D" w14:textId="7D673869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Bean Pots</w:t>
      </w:r>
    </w:p>
    <w:p w14:paraId="7BEC1EFC" w14:textId="0395DE3A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Pie Irons</w:t>
      </w:r>
    </w:p>
    <w:p w14:paraId="277B1590" w14:textId="6A0E0432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Cast Iron Skillets</w:t>
      </w:r>
    </w:p>
    <w:p w14:paraId="1FCBCC03" w14:textId="3045D7D4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Propane Stove</w:t>
      </w:r>
    </w:p>
    <w:p w14:paraId="0275AF12" w14:textId="21E5DDFD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Campfire Grill Grid</w:t>
      </w:r>
    </w:p>
    <w:p w14:paraId="0A81FB25" w14:textId="160FD6B0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Lanterns</w:t>
      </w:r>
    </w:p>
    <w:p w14:paraId="7AA0976F" w14:textId="2AA2CE3E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Water Coolers (3-gallon and 5-gallon)</w:t>
      </w:r>
    </w:p>
    <w:p w14:paraId="42CEEF46" w14:textId="6EA6D882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Knot Boards</w:t>
      </w:r>
    </w:p>
    <w:p w14:paraId="11CCEABE" w14:textId="6C007ED1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Demo Compasses</w:t>
      </w:r>
    </w:p>
    <w:p w14:paraId="58DCC38F" w14:textId="1DE356DD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Screen Printing (paint available to purchase)</w:t>
      </w:r>
    </w:p>
    <w:p w14:paraId="314BF479" w14:textId="29E6CAD6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Girl Scouts of Middle Tennessee Banner (medium and large)</w:t>
      </w:r>
    </w:p>
    <w:p w14:paraId="1600383B" w14:textId="625FF579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2x3 Flags (Daisy, Brownie, American, Tennessee, Girl Scout, WAGGGS)</w:t>
      </w:r>
    </w:p>
    <w:p w14:paraId="1659171A" w14:textId="446DA26C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3x5 Flags (</w:t>
      </w:r>
      <w:r w:rsidRPr="006E460B">
        <w:t>American, Tennessee, Girl Scout, WAGGGS)</w:t>
      </w:r>
    </w:p>
    <w:p w14:paraId="3CFCDBF5" w14:textId="52CF93CE" w:rsidR="009A2D08" w:rsidRDefault="009A2D08" w:rsidP="006E460B">
      <w:pPr>
        <w:pStyle w:val="ListParagraph"/>
        <w:numPr>
          <w:ilvl w:val="0"/>
          <w:numId w:val="1"/>
        </w:numPr>
        <w:spacing w:after="0"/>
      </w:pPr>
      <w:r>
        <w:t>Flag Ceremony Sashes</w:t>
      </w:r>
    </w:p>
    <w:p w14:paraId="5E28BBED" w14:textId="30EF807E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Flag Poles</w:t>
      </w:r>
    </w:p>
    <w:p w14:paraId="6F2126DB" w14:textId="00662D8A" w:rsidR="006E460B" w:rsidRDefault="006E460B" w:rsidP="006E460B">
      <w:pPr>
        <w:pStyle w:val="ListParagraph"/>
        <w:numPr>
          <w:ilvl w:val="0"/>
          <w:numId w:val="1"/>
        </w:numPr>
        <w:spacing w:after="0"/>
      </w:pPr>
      <w:r>
        <w:t>Flag Stands</w:t>
      </w:r>
    </w:p>
    <w:p w14:paraId="6AEDC998" w14:textId="276E6A74" w:rsidR="009A2D08" w:rsidRDefault="009A2D08" w:rsidP="006E460B">
      <w:pPr>
        <w:pStyle w:val="ListParagraph"/>
        <w:numPr>
          <w:ilvl w:val="0"/>
          <w:numId w:val="1"/>
        </w:numPr>
        <w:spacing w:after="0"/>
      </w:pPr>
      <w:r>
        <w:t>Portable Bridges</w:t>
      </w:r>
    </w:p>
    <w:p w14:paraId="51F6AFE4" w14:textId="247BDE28" w:rsidR="009A2D08" w:rsidRDefault="009A2D08" w:rsidP="006E460B">
      <w:pPr>
        <w:pStyle w:val="ListParagraph"/>
        <w:numPr>
          <w:ilvl w:val="0"/>
          <w:numId w:val="1"/>
        </w:numPr>
        <w:spacing w:after="0"/>
      </w:pPr>
      <w:r>
        <w:t>Historical Uniforms</w:t>
      </w:r>
    </w:p>
    <w:sectPr w:rsidR="009A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B97"/>
    <w:multiLevelType w:val="hybridMultilevel"/>
    <w:tmpl w:val="B7E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4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0B"/>
    <w:rsid w:val="00487421"/>
    <w:rsid w:val="006E460B"/>
    <w:rsid w:val="00813C6C"/>
    <w:rsid w:val="009A2D08"/>
    <w:rsid w:val="00D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788"/>
  <w15:chartTrackingRefBased/>
  <w15:docId w15:val="{D7AF826A-12E8-4E1D-9B06-58A27D4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wilk@gsmidt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Wilk</dc:creator>
  <cp:keywords/>
  <dc:description/>
  <cp:lastModifiedBy>Sarah Elmore</cp:lastModifiedBy>
  <cp:revision>2</cp:revision>
  <dcterms:created xsi:type="dcterms:W3CDTF">2022-07-26T20:09:00Z</dcterms:created>
  <dcterms:modified xsi:type="dcterms:W3CDTF">2022-07-26T20:09:00Z</dcterms:modified>
</cp:coreProperties>
</file>